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0B2A" w:rsidRPr="00A36D53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Приложение № </w:t>
      </w:r>
      <w:r w:rsidR="0084220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106E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</w:p>
    <w:p w:rsidR="00AD6D6F" w:rsidRPr="009E0B2A" w:rsidRDefault="009E0B2A" w:rsidP="009E0B2A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 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приказ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</w:t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Федеральной службы по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>труду и занятости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9E0B2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ноября 2017 г. № 655</w:t>
      </w:r>
    </w:p>
    <w:p w:rsidR="009E0B2A" w:rsidRP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9E0B2A" w:rsidRPr="009E0B2A" w:rsidRDefault="009E0B2A" w:rsidP="009E0B2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 проверочного листа (списка контрольных вопросов)</w:t>
      </w:r>
      <w:r w:rsidRPr="009E0B2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br/>
        <w:t xml:space="preserve">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 по </w:t>
      </w:r>
      <w:r w:rsidR="000F6FEB" w:rsidRPr="000F6F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проверке </w:t>
      </w:r>
      <w:r w:rsidR="009B1E2F" w:rsidRPr="009B1E2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соблюдения порядка и условий увольнения работника в связи с сокращением численности или штата работников</w:t>
      </w:r>
    </w:p>
    <w:p w:rsidR="009E0B2A" w:rsidRDefault="009E0B2A" w:rsidP="009E0B2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редмет плановой проверки всех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юридических лиц и работодателей </w:t>
      </w:r>
      <w:r w:rsidR="00A36D53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физических лиц, зарегистрированных в качестве индивидуальных предпринимателей и осуществляющих предпринимательскую деятельность без образования юридического лица, ограничивается перечнем вопросов, включенных в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лист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(список контрольных вопросов).</w:t>
      </w:r>
    </w:p>
    <w:p w:rsidR="009E0B2A" w:rsidRP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Проверочный лист утвержден приказом Федеральной службы по труду и занятости от 10 ноября 2017 г. № 655 «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Об утверждении форм проверочных листов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E0B2A">
        <w:rPr>
          <w:rFonts w:ascii="Times New Roman" w:eastAsia="Times New Roman" w:hAnsi="Times New Roman" w:cs="Times New Roman"/>
          <w:sz w:val="28"/>
          <w:szCs w:val="28"/>
          <w:lang w:eastAsia="ru-RU"/>
        </w:rPr>
        <w:t>(списков контрольных вопросов) для осуществления федерального государственного надзора за соблюдением трудового законодательства и иных нормативных правовых актов, содержащих нормы трудового права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</w:p>
    <w:p w:rsidR="009E0B2A" w:rsidRPr="00526DF8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526DF8" w:rsidRPr="00526DF8" w:rsidTr="00526DF8">
        <w:tc>
          <w:tcPr>
            <w:tcW w:w="4785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государственного контроля (надзора)</w:t>
            </w:r>
          </w:p>
        </w:tc>
        <w:tc>
          <w:tcPr>
            <w:tcW w:w="4786" w:type="dxa"/>
          </w:tcPr>
          <w:p w:rsidR="00526DF8" w:rsidRPr="009E0B2A" w:rsidRDefault="00526DF8" w:rsidP="00233F5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Федеральный государственный надзор за соблюдением трудового законодательства и иных нормативных правовых актов, содержащих нормы трудового права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Наименование юридического лица, фамилия, имя, отчество (при наличии)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Вид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Категория риска деятельности юридического лица, индивидуального предпринимателя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7145B4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Наименование территориального органа Федеральной службы по труду и занятости </w:t>
            </w:r>
          </w:p>
        </w:tc>
        <w:tc>
          <w:tcPr>
            <w:tcW w:w="4786" w:type="dxa"/>
          </w:tcPr>
          <w:p w:rsidR="00526DF8" w:rsidRPr="00526DF8" w:rsidRDefault="00526DF8" w:rsidP="009E0B2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Основание проведения плановой проверки</w:t>
            </w:r>
          </w:p>
        </w:tc>
        <w:tc>
          <w:tcPr>
            <w:tcW w:w="4786" w:type="dxa"/>
          </w:tcPr>
          <w:p w:rsidR="00526DF8" w:rsidRPr="009E0B2A" w:rsidRDefault="00526DF8" w:rsidP="005779C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 xml:space="preserve">Распоряжение №___от ________ </w:t>
            </w: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государс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твенной инспекции труда _______________________________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Место проведения проверки и (или) указание на используемые производственные объекты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 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Учетный номер проверки и дата присвоения учетного номера проверки в едином реестре проверок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№___________</w:t>
            </w:r>
            <w:r w:rsidRPr="00A77A99"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  <w:t>_от________________</w:t>
            </w:r>
          </w:p>
        </w:tc>
      </w:tr>
      <w:tr w:rsidR="00526DF8" w:rsidRPr="00526DF8" w:rsidTr="00526DF8">
        <w:tc>
          <w:tcPr>
            <w:tcW w:w="4785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Должности, фамилии и инициалы </w:t>
            </w:r>
            <w:r w:rsidRPr="009E0B2A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должностных лиц государственной инспекции труда ____________________, проводящих плановую проверку и заполняющих проверочный лист</w:t>
            </w:r>
          </w:p>
        </w:tc>
        <w:tc>
          <w:tcPr>
            <w:tcW w:w="4786" w:type="dxa"/>
          </w:tcPr>
          <w:p w:rsidR="00526DF8" w:rsidRPr="009E0B2A" w:rsidRDefault="00526DF8" w:rsidP="001456DF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8"/>
                <w:lang w:eastAsia="ru-RU"/>
              </w:rPr>
            </w:pPr>
          </w:p>
        </w:tc>
      </w:tr>
    </w:tbl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1" w:name="RANGE!A1:F26"/>
      <w:bookmarkEnd w:id="1"/>
    </w:p>
    <w:p w:rsidR="009E0B2A" w:rsidRDefault="009E0B2A" w:rsidP="009E0B2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вопросов, отражающих содержание требований, ответы на которые однозначно свидетельствуют о соблюдении или несоблюдении юридическим лицом, индивидуальным предпринимателем обязательных требований, составляющих предмет проверки:</w:t>
      </w:r>
    </w:p>
    <w:p w:rsidR="009E0B2A" w:rsidRPr="00DE40BD" w:rsidRDefault="009E0B2A" w:rsidP="009E0B2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977"/>
        <w:gridCol w:w="3119"/>
        <w:gridCol w:w="567"/>
        <w:gridCol w:w="641"/>
        <w:gridCol w:w="1592"/>
      </w:tblGrid>
      <w:tr w:rsidR="00526DF8" w:rsidRPr="0084220B" w:rsidTr="00526DF8">
        <w:tc>
          <w:tcPr>
            <w:tcW w:w="675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7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Вопросы, отражающие содержание обязательных требований</w:t>
            </w:r>
          </w:p>
        </w:tc>
        <w:tc>
          <w:tcPr>
            <w:tcW w:w="3119" w:type="dxa"/>
            <w:vMerge w:val="restart"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Реквизиты нормативных правовых актов, с указанием их структурных единиц, которыми установлены обязательные требования</w:t>
            </w:r>
          </w:p>
        </w:tc>
        <w:tc>
          <w:tcPr>
            <w:tcW w:w="2800" w:type="dxa"/>
            <w:gridSpan w:val="3"/>
          </w:tcPr>
          <w:p w:rsidR="00526DF8" w:rsidRPr="0084220B" w:rsidRDefault="00526DF8" w:rsidP="00526DF8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вопросы</w:t>
            </w:r>
          </w:p>
        </w:tc>
      </w:tr>
      <w:tr w:rsidR="00526DF8" w:rsidRPr="0084220B" w:rsidTr="00526DF8">
        <w:tc>
          <w:tcPr>
            <w:tcW w:w="675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7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119" w:type="dxa"/>
            <w:vMerge/>
          </w:tcPr>
          <w:p w:rsidR="00526DF8" w:rsidRPr="0084220B" w:rsidRDefault="00526DF8" w:rsidP="009F72BB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</w:t>
            </w:r>
          </w:p>
        </w:tc>
        <w:tc>
          <w:tcPr>
            <w:tcW w:w="641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Нет</w:t>
            </w:r>
          </w:p>
        </w:tc>
        <w:tc>
          <w:tcPr>
            <w:tcW w:w="1592" w:type="dxa"/>
          </w:tcPr>
          <w:p w:rsidR="00526DF8" w:rsidRPr="0084220B" w:rsidRDefault="00526DF8" w:rsidP="00A8592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относится</w:t>
            </w:r>
          </w:p>
        </w:tc>
      </w:tr>
      <w:tr w:rsidR="00526DF8" w:rsidRPr="0084220B" w:rsidTr="00526DF8">
        <w:tc>
          <w:tcPr>
            <w:tcW w:w="675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526DF8" w:rsidRPr="0084220B" w:rsidRDefault="00526DF8" w:rsidP="0047496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67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41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92" w:type="dxa"/>
          </w:tcPr>
          <w:p w:rsidR="00526DF8" w:rsidRPr="0084220B" w:rsidRDefault="00526DF8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4220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9B1E2F" w:rsidRPr="0084220B" w:rsidTr="00526DF8">
        <w:tc>
          <w:tcPr>
            <w:tcW w:w="675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</w:t>
            </w:r>
          </w:p>
        </w:tc>
        <w:tc>
          <w:tcPr>
            <w:tcW w:w="2977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уведомил каждого работника в письменной форме под роспись об увольнении в связи с сокращением численности или штата организации в срок не </w:t>
            </w: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позднее</w:t>
            </w:r>
            <w:proofErr w:type="gramEnd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чем за два месяца до увольнения (работник, заключивший трудовой договор на срок до двух месяцев, уведомлен в срок не менее чем за три календарных дня, работник, занятый на сезонных работах, уведомлен не мен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ее чем за семь календарных дней</w:t>
            </w:r>
            <w:r w:rsidR="002549CE">
              <w:rPr>
                <w:rFonts w:ascii="Times New Roman" w:hAnsi="Times New Roman" w:cs="Times New Roman"/>
                <w:sz w:val="24"/>
                <w:szCs w:val="28"/>
              </w:rPr>
              <w:t>)</w:t>
            </w:r>
          </w:p>
        </w:tc>
        <w:tc>
          <w:tcPr>
            <w:tcW w:w="3119" w:type="dxa"/>
          </w:tcPr>
          <w:p w:rsidR="009B1E2F" w:rsidRPr="009B1E2F" w:rsidRDefault="009B1E2F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2 статьи 180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 xml:space="preserve">,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>асть 2 статьи 292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асть 2 статьи 296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27, ст. 2878)</w:t>
            </w:r>
          </w:p>
        </w:tc>
        <w:tc>
          <w:tcPr>
            <w:tcW w:w="567" w:type="dxa"/>
          </w:tcPr>
          <w:p w:rsidR="009B1E2F" w:rsidRPr="0084220B" w:rsidRDefault="009B1E2F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6B094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745934">
        <w:tc>
          <w:tcPr>
            <w:tcW w:w="675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2</w:t>
            </w:r>
          </w:p>
        </w:tc>
        <w:tc>
          <w:tcPr>
            <w:tcW w:w="2977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Работодатель предлагал работнику другую работу с учетом его состояния здоровья (при наличии вакансий)</w:t>
            </w:r>
          </w:p>
        </w:tc>
        <w:tc>
          <w:tcPr>
            <w:tcW w:w="3119" w:type="dxa"/>
          </w:tcPr>
          <w:p w:rsidR="009B1E2F" w:rsidRPr="009B1E2F" w:rsidRDefault="009B1E2F" w:rsidP="009B1E2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3 статьи 81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27, ст. 2878)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ч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асть 1 статьи 180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1, ст. 3; 2006, № 27, ст. 2878)</w:t>
            </w:r>
          </w:p>
        </w:tc>
        <w:tc>
          <w:tcPr>
            <w:tcW w:w="567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745934">
        <w:tc>
          <w:tcPr>
            <w:tcW w:w="675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3</w:t>
            </w:r>
          </w:p>
        </w:tc>
        <w:tc>
          <w:tcPr>
            <w:tcW w:w="2977" w:type="dxa"/>
          </w:tcPr>
          <w:p w:rsidR="009B1E2F" w:rsidRPr="009B1E2F" w:rsidRDefault="009B1E2F" w:rsidP="002549C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</w:t>
            </w:r>
            <w:r w:rsidR="00A05953"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proofErr w:type="gramStart"/>
            <w:r w:rsidR="00A05953">
              <w:rPr>
                <w:rFonts w:ascii="Times New Roman" w:hAnsi="Times New Roman" w:cs="Times New Roman"/>
                <w:sz w:val="24"/>
                <w:szCs w:val="24"/>
              </w:rPr>
              <w:t>позднее</w:t>
            </w:r>
            <w:proofErr w:type="gramEnd"/>
            <w:r w:rsidR="00A0595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0595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чем за два месяца до начала проведения соответствующих мероприятий, а в случае, если решение о сокращении численности или штата работников может привести к массовому увольнению работников - не позднее чем за три месяца до начала проведения соответствующих мероприятий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сообщил в письменной форме выборному органу первичной профсоюзной организации (при его наличии) о принятии решения о с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окращении численности или штата</w:t>
            </w:r>
          </w:p>
        </w:tc>
        <w:tc>
          <w:tcPr>
            <w:tcW w:w="3119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1 статьи 82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1, ст. 3; 2006, № 27, ст. 2878)</w:t>
            </w:r>
          </w:p>
        </w:tc>
        <w:tc>
          <w:tcPr>
            <w:tcW w:w="567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745934">
        <w:tc>
          <w:tcPr>
            <w:tcW w:w="675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4</w:t>
            </w:r>
          </w:p>
        </w:tc>
        <w:tc>
          <w:tcPr>
            <w:tcW w:w="2977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Увольнение работников, являющихся членами профсоюза, в связи с сокращением численности или штата произведено с учетом мотивированного мнения выборного органа пе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рвичной профсоюзной организации</w:t>
            </w:r>
          </w:p>
        </w:tc>
        <w:tc>
          <w:tcPr>
            <w:tcW w:w="3119" w:type="dxa"/>
          </w:tcPr>
          <w:p w:rsidR="009B1E2F" w:rsidRPr="009B1E2F" w:rsidRDefault="009B1E2F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2 статьи 82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, ч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>аст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и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1,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>2 ст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 xml:space="preserve">атьи 373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27, ст. 2878)</w:t>
            </w:r>
          </w:p>
        </w:tc>
        <w:tc>
          <w:tcPr>
            <w:tcW w:w="567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745934">
        <w:tc>
          <w:tcPr>
            <w:tcW w:w="675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5</w:t>
            </w:r>
          </w:p>
        </w:tc>
        <w:tc>
          <w:tcPr>
            <w:tcW w:w="2977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Работодат</w:t>
            </w:r>
            <w:r w:rsidR="00ED15D1">
              <w:rPr>
                <w:rFonts w:ascii="Times New Roman" w:hAnsi="Times New Roman" w:cs="Times New Roman"/>
                <w:sz w:val="24"/>
                <w:szCs w:val="28"/>
              </w:rPr>
              <w:t xml:space="preserve">ель прекратил трудовой договор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в связи с сокращением численности или штата с членом профсоюза не позднее одного месяца со дня получения письменного мотивированного мнения выборного органа пер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вичной профсоюзной организации</w:t>
            </w:r>
          </w:p>
        </w:tc>
        <w:tc>
          <w:tcPr>
            <w:tcW w:w="3119" w:type="dxa"/>
          </w:tcPr>
          <w:p w:rsidR="009B1E2F" w:rsidRPr="009B1E2F" w:rsidRDefault="009B1E2F" w:rsidP="00951386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5 статьи 373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1, ст. 3; 2006, № 27, ст. 2878)</w:t>
            </w:r>
          </w:p>
        </w:tc>
        <w:tc>
          <w:tcPr>
            <w:tcW w:w="567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6823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6</w:t>
            </w:r>
          </w:p>
        </w:tc>
        <w:tc>
          <w:tcPr>
            <w:tcW w:w="2977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имеет предварительное согласие соответствующего вышестоящего выборного профсоюзного органа (или при отсутствии вышестоящего органа - письменное  мотивированного мнения выборного органа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первичной профсоюзной организации) при увольнении работников, входящих в состав выборных коллегиальных органов профсоюзных организаций и не освобожденных от основной работы</w:t>
            </w:r>
          </w:p>
        </w:tc>
        <w:tc>
          <w:tcPr>
            <w:tcW w:w="3119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Части 1,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2, 3, 13 статьи 374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1, ст. 3; </w:t>
            </w:r>
            <w:r w:rsidR="001448A1">
              <w:rPr>
                <w:rFonts w:ascii="Times New Roman" w:hAnsi="Times New Roman" w:cs="Times New Roman"/>
                <w:sz w:val="24"/>
                <w:szCs w:val="28"/>
              </w:rPr>
              <w:t>2014, № 26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 ст. 3405)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7</w:t>
            </w:r>
          </w:p>
        </w:tc>
        <w:tc>
          <w:tcPr>
            <w:tcW w:w="2977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Работодат</w:t>
            </w:r>
            <w:r w:rsidR="00ED15D1">
              <w:rPr>
                <w:rFonts w:ascii="Times New Roman" w:hAnsi="Times New Roman" w:cs="Times New Roman"/>
                <w:sz w:val="24"/>
                <w:szCs w:val="28"/>
              </w:rPr>
              <w:t xml:space="preserve">ель прекратил трудовой договор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в связи с сокращением численности или штата с работниками, входящими в состав выборных коллегиальных органов профсоюзных организаций и не освобожденными от основной работы, не  позднее одного месяца со дня получения решения о согласии вышестоящего выборного профсоюзного органа на увольнение или мотивированного мнения выборного органа перв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ичной профсоюзной организации</w:t>
            </w:r>
            <w:proofErr w:type="gramEnd"/>
          </w:p>
        </w:tc>
        <w:tc>
          <w:tcPr>
            <w:tcW w:w="3119" w:type="dxa"/>
          </w:tcPr>
          <w:p w:rsidR="009B1E2F" w:rsidRPr="009B1E2F" w:rsidRDefault="009B1E2F" w:rsidP="001448A1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12 статьи 374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1, ст. 3;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2014, № 26, ст. 3405)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8</w:t>
            </w:r>
          </w:p>
        </w:tc>
        <w:tc>
          <w:tcPr>
            <w:tcW w:w="2977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Работодатель выплатил работнику, уволенному в связи с сокращением численности или штата, выходное пособие в размере среднего месячного заработка (работнику, занятому на сезонных работах, выходное пособие выплачено в размере двухнедельного среднего заработка, работнику, прекратившему трудовой договор с физическим лицом, размер пособия предусмотрен трудовым договором),  а также за работником сохранен средний месячный заработок на период трудоустройства, но не свыше двух месяцев со</w:t>
            </w:r>
            <w:proofErr w:type="gramEnd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дня увольнения (с зачетом выходного пособи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я)</w:t>
            </w:r>
          </w:p>
        </w:tc>
        <w:tc>
          <w:tcPr>
            <w:tcW w:w="3119" w:type="dxa"/>
          </w:tcPr>
          <w:p w:rsidR="009B1E2F" w:rsidRPr="009B1E2F" w:rsidRDefault="009B1E2F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Часть 1 статьи 178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>асть 3 статьи 296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асть 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2 статьи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307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1, ст. 3; 2006,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27, ст. 2878)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9</w:t>
            </w:r>
          </w:p>
        </w:tc>
        <w:tc>
          <w:tcPr>
            <w:tcW w:w="2977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Работнику, уволенному из организации, расположенной в районах Крайнего Севера и приравненных к ним местностях, сохранен средний заработок на период трудоустройства,  не свыше трех месяцев со дня увольнени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я (с зачетом выходного пособия)</w:t>
            </w:r>
          </w:p>
        </w:tc>
        <w:tc>
          <w:tcPr>
            <w:tcW w:w="3119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1 статьи 318 Трудового кодекса Российской Федерации (Собрание законодательства Российск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ой Федерации, 2002, № 1, ст. 3)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10</w:t>
            </w:r>
          </w:p>
        </w:tc>
        <w:tc>
          <w:tcPr>
            <w:tcW w:w="2977" w:type="dxa"/>
          </w:tcPr>
          <w:p w:rsidR="009B1E2F" w:rsidRPr="009B1E2F" w:rsidRDefault="00A05953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При наличии </w:t>
            </w:r>
            <w:r w:rsidR="009B1E2F" w:rsidRPr="009B1E2F">
              <w:rPr>
                <w:rFonts w:ascii="Times New Roman" w:hAnsi="Times New Roman" w:cs="Times New Roman"/>
                <w:sz w:val="24"/>
                <w:szCs w:val="28"/>
              </w:rPr>
              <w:t>исключительных случа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ев</w:t>
            </w:r>
            <w:r w:rsidR="009B1E2F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средний месячный заработок сохранен за уволенным работником в течение третьего месяца со дня увольнения по решению органа службы занятости населения при условии, если в двухнедельный срок после увольнения работник </w:t>
            </w:r>
            <w:proofErr w:type="gramStart"/>
            <w:r w:rsidR="009B1E2F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обратился в этот </w:t>
            </w:r>
            <w:r w:rsidR="009B1E2F">
              <w:rPr>
                <w:rFonts w:ascii="Times New Roman" w:hAnsi="Times New Roman" w:cs="Times New Roman"/>
                <w:sz w:val="24"/>
                <w:szCs w:val="28"/>
              </w:rPr>
              <w:t>орган и не был</w:t>
            </w:r>
            <w:proofErr w:type="gramEnd"/>
            <w:r w:rsidR="009B1E2F">
              <w:rPr>
                <w:rFonts w:ascii="Times New Roman" w:hAnsi="Times New Roman" w:cs="Times New Roman"/>
                <w:sz w:val="24"/>
                <w:szCs w:val="28"/>
              </w:rPr>
              <w:t xml:space="preserve"> им трудоустроен</w:t>
            </w:r>
          </w:p>
        </w:tc>
        <w:tc>
          <w:tcPr>
            <w:tcW w:w="3119" w:type="dxa"/>
          </w:tcPr>
          <w:p w:rsidR="009B1E2F" w:rsidRPr="009B1E2F" w:rsidRDefault="009B1E2F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2 статьи 1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78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Трудового кодекса Российской Федерации (Собрание законодательства Российской Федерации, 2002,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№ 1, ст. 3)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11</w:t>
            </w:r>
          </w:p>
        </w:tc>
        <w:tc>
          <w:tcPr>
            <w:tcW w:w="2977" w:type="dxa"/>
          </w:tcPr>
          <w:p w:rsidR="009B1E2F" w:rsidRPr="009B1E2F" w:rsidRDefault="009B1E2F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Работнику, уволенному из организации, расположенной в районах Крайнего Севера и приравненных к ним местностях, 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 xml:space="preserve">при наличии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исключительн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ого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случая средний месячный заработок сохранен в течение четвертого, пятого и шестого месяцев со дня увольнения по решению органа службы занятости населения при условии, если в месячный срок после увольнения работник обратился в этот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орган и не был им трудоустроен</w:t>
            </w:r>
            <w:proofErr w:type="gramEnd"/>
          </w:p>
        </w:tc>
        <w:tc>
          <w:tcPr>
            <w:tcW w:w="3119" w:type="dxa"/>
          </w:tcPr>
          <w:p w:rsidR="009B1E2F" w:rsidRPr="009B1E2F" w:rsidRDefault="009B1E2F" w:rsidP="006A1E6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2 статьи 318 Трудового кодекса Российской Федерации (Собрание законодательства Российско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Федерации, 2002, № 1, ст. 3)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B48" w:rsidRPr="0084220B" w:rsidTr="009B1E2F">
        <w:tc>
          <w:tcPr>
            <w:tcW w:w="675" w:type="dxa"/>
            <w:vMerge w:val="restart"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12</w:t>
            </w:r>
          </w:p>
        </w:tc>
        <w:tc>
          <w:tcPr>
            <w:tcW w:w="2977" w:type="dxa"/>
          </w:tcPr>
          <w:p w:rsidR="00EC5B48" w:rsidRDefault="00EC5B48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В следующих случаях выходное пособие выплачено работнику при расторжении трудового договора в размере двухнедельного среднего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заработка:</w:t>
            </w:r>
          </w:p>
          <w:p w:rsidR="00EC5B48" w:rsidRPr="009B1E2F" w:rsidRDefault="00EC5B48" w:rsidP="00EC5B48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-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отказом работника от перевода на другую работу, необходимого ему в соответствии с медицинским заключением, выданным в порядке, установленном федеральными законами и иными нормативными правовыми актами Российской Федерации, либо отсутствием у работодателя соответствующей работы;</w:t>
            </w:r>
            <w:proofErr w:type="gramEnd"/>
          </w:p>
        </w:tc>
        <w:tc>
          <w:tcPr>
            <w:tcW w:w="3119" w:type="dxa"/>
            <w:vMerge w:val="restart"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Часть 3 статьи 178 Трудового кодекса Российской Федерации (Собрание законодательства Российской Федерации,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1, ст. 3; 2006, № 27, ст. 2878)</w:t>
            </w:r>
          </w:p>
        </w:tc>
        <w:tc>
          <w:tcPr>
            <w:tcW w:w="567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B48" w:rsidRPr="0084220B" w:rsidTr="009B1E2F">
        <w:tc>
          <w:tcPr>
            <w:tcW w:w="675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EC5B48" w:rsidRPr="009B1E2F" w:rsidRDefault="00EC5B48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- призывом работника на военную службу или направлением его на заменяющую ее альтернативную гр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ажданскую службу;</w:t>
            </w:r>
          </w:p>
        </w:tc>
        <w:tc>
          <w:tcPr>
            <w:tcW w:w="3119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B48" w:rsidRPr="0084220B" w:rsidTr="009B1E2F">
        <w:tc>
          <w:tcPr>
            <w:tcW w:w="675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EC5B48" w:rsidRPr="009B1E2F" w:rsidRDefault="00EC5B48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- восстановлением на работе работника,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ранее выполнявшего эту работу;</w:t>
            </w:r>
          </w:p>
        </w:tc>
        <w:tc>
          <w:tcPr>
            <w:tcW w:w="3119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B48" w:rsidRPr="0084220B" w:rsidTr="009B1E2F">
        <w:tc>
          <w:tcPr>
            <w:tcW w:w="675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EC5B48" w:rsidRPr="009B1E2F" w:rsidRDefault="00EC5B48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- отказом работника от перевода на работу в другую ме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стность вместе с работодателем;</w:t>
            </w:r>
          </w:p>
        </w:tc>
        <w:tc>
          <w:tcPr>
            <w:tcW w:w="3119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B48" w:rsidRPr="0084220B" w:rsidTr="009B1E2F">
        <w:tc>
          <w:tcPr>
            <w:tcW w:w="675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EC5B48" w:rsidRPr="009B1E2F" w:rsidRDefault="00EC5B48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- признанием работника полностью неспособным к трудовой деятельности в соответствии с медицинским заключением, выданным в порядке, установленном федеральными законами и иными нормативными правовы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ми актами Российской Федерации;</w:t>
            </w:r>
            <w:proofErr w:type="gramEnd"/>
          </w:p>
        </w:tc>
        <w:tc>
          <w:tcPr>
            <w:tcW w:w="3119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C5B48" w:rsidRPr="0084220B" w:rsidTr="009B1E2F">
        <w:tc>
          <w:tcPr>
            <w:tcW w:w="675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EC5B48" w:rsidRPr="009B1E2F" w:rsidRDefault="00EC5B48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- отказом работника от продолжения работы в связи с изменением определенных сторо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нами условий трудового договора</w:t>
            </w:r>
          </w:p>
        </w:tc>
        <w:tc>
          <w:tcPr>
            <w:tcW w:w="3119" w:type="dxa"/>
            <w:vMerge/>
          </w:tcPr>
          <w:p w:rsidR="00EC5B48" w:rsidRPr="009B1E2F" w:rsidRDefault="00EC5B48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EC5B48" w:rsidRPr="0084220B" w:rsidRDefault="00EC5B48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F94" w:rsidRPr="0084220B" w:rsidTr="009B1E2F">
        <w:tc>
          <w:tcPr>
            <w:tcW w:w="675" w:type="dxa"/>
            <w:vMerge w:val="restart"/>
          </w:tcPr>
          <w:p w:rsidR="008F3F94" w:rsidRPr="009B1E2F" w:rsidRDefault="008F3F94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13</w:t>
            </w:r>
          </w:p>
        </w:tc>
        <w:tc>
          <w:tcPr>
            <w:tcW w:w="2977" w:type="dxa"/>
          </w:tcPr>
          <w:p w:rsidR="008F3F94" w:rsidRPr="009B1E2F" w:rsidRDefault="008F3F94" w:rsidP="008F3F9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Отсутствуют факты увольнения работников в связи с сокращением численности или штата в период временной нетрудоспособности </w:t>
            </w:r>
          </w:p>
        </w:tc>
        <w:tc>
          <w:tcPr>
            <w:tcW w:w="3119" w:type="dxa"/>
            <w:vMerge w:val="restart"/>
          </w:tcPr>
          <w:p w:rsidR="008F3F94" w:rsidRPr="009B1E2F" w:rsidRDefault="008F3F94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6 статьи 81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 1, ст. 3; 2006, № 27,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ст. 2878)</w:t>
            </w:r>
          </w:p>
        </w:tc>
        <w:tc>
          <w:tcPr>
            <w:tcW w:w="567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F94" w:rsidRPr="0084220B" w:rsidTr="009B1E2F">
        <w:tc>
          <w:tcPr>
            <w:tcW w:w="675" w:type="dxa"/>
            <w:vMerge/>
          </w:tcPr>
          <w:p w:rsidR="008F3F94" w:rsidRPr="009B1E2F" w:rsidRDefault="008F3F94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977" w:type="dxa"/>
          </w:tcPr>
          <w:p w:rsidR="008F3F94" w:rsidRPr="009B1E2F" w:rsidRDefault="008F3F94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ил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и во время нахождения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 xml:space="preserve">в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8"/>
              </w:rPr>
              <w:t>отпуске</w:t>
            </w:r>
            <w:proofErr w:type="gramEnd"/>
          </w:p>
        </w:tc>
        <w:tc>
          <w:tcPr>
            <w:tcW w:w="3119" w:type="dxa"/>
            <w:vMerge/>
          </w:tcPr>
          <w:p w:rsidR="008F3F94" w:rsidRPr="009B1E2F" w:rsidRDefault="008F3F94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567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14</w:t>
            </w:r>
          </w:p>
        </w:tc>
        <w:tc>
          <w:tcPr>
            <w:tcW w:w="2977" w:type="dxa"/>
          </w:tcPr>
          <w:p w:rsidR="009B1E2F" w:rsidRPr="009B1E2F" w:rsidRDefault="009B1E2F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Отсутствуют факты увольнения лиц с семейными обязанностями в связи с сокращением чи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сленности или штата работников</w:t>
            </w:r>
          </w:p>
        </w:tc>
        <w:tc>
          <w:tcPr>
            <w:tcW w:w="3119" w:type="dxa"/>
          </w:tcPr>
          <w:p w:rsidR="009B1E2F" w:rsidRPr="009B1E2F" w:rsidRDefault="009B1E2F" w:rsidP="00A0595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4 статьи 261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 w:rsidR="00A05953"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="00A05953"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татья 264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1, ст. 3; 2012,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47, ст. 6399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15</w:t>
            </w:r>
          </w:p>
        </w:tc>
        <w:tc>
          <w:tcPr>
            <w:tcW w:w="2977" w:type="dxa"/>
          </w:tcPr>
          <w:p w:rsidR="009B1E2F" w:rsidRPr="009B1E2F" w:rsidRDefault="009B1E2F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Прекращение трудового договора оформлено приказ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ом (распоряжением) работодателя</w:t>
            </w:r>
          </w:p>
        </w:tc>
        <w:tc>
          <w:tcPr>
            <w:tcW w:w="3119" w:type="dxa"/>
          </w:tcPr>
          <w:p w:rsidR="009B1E2F" w:rsidRPr="009B1E2F" w:rsidRDefault="009B1E2F" w:rsidP="009B1E2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Часть 1 статьи 84.1 Трудового кодекса Российской Федерации (Собрание законодательства Российской Федерации,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2006, № 27, ст. 2878)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B1E2F" w:rsidRPr="0084220B" w:rsidTr="009B1E2F">
        <w:tc>
          <w:tcPr>
            <w:tcW w:w="675" w:type="dxa"/>
          </w:tcPr>
          <w:p w:rsidR="009B1E2F" w:rsidRPr="009B1E2F" w:rsidRDefault="009B1E2F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16</w:t>
            </w:r>
          </w:p>
        </w:tc>
        <w:tc>
          <w:tcPr>
            <w:tcW w:w="2977" w:type="dxa"/>
          </w:tcPr>
          <w:p w:rsidR="009B1E2F" w:rsidRPr="009B1E2F" w:rsidRDefault="009B1E2F" w:rsidP="008F3F94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Работодатель ознакомил работников под роспись с приказами (распоряжениями) о </w:t>
            </w:r>
            <w:r w:rsidR="00F70807">
              <w:rPr>
                <w:rFonts w:ascii="Times New Roman" w:hAnsi="Times New Roman" w:cs="Times New Roman"/>
                <w:sz w:val="24"/>
                <w:szCs w:val="28"/>
              </w:rPr>
              <w:t>прекращении трудового договора</w:t>
            </w:r>
          </w:p>
        </w:tc>
        <w:tc>
          <w:tcPr>
            <w:tcW w:w="3119" w:type="dxa"/>
          </w:tcPr>
          <w:p w:rsidR="009B1E2F" w:rsidRPr="009B1E2F" w:rsidRDefault="009B1E2F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2 статьи 84.1 Трудового кодекса Российской Федерации (Собрание законодательства Российской 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едерации, 2006, № 27, ст. 2878)</w:t>
            </w:r>
          </w:p>
        </w:tc>
        <w:tc>
          <w:tcPr>
            <w:tcW w:w="567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9B1E2F" w:rsidRPr="0084220B" w:rsidRDefault="009B1E2F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F94" w:rsidRPr="0084220B" w:rsidTr="009B1E2F">
        <w:tc>
          <w:tcPr>
            <w:tcW w:w="675" w:type="dxa"/>
          </w:tcPr>
          <w:p w:rsidR="008F3F94" w:rsidRPr="009B1E2F" w:rsidRDefault="008F3F94" w:rsidP="00ED6D83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17</w:t>
            </w:r>
          </w:p>
        </w:tc>
        <w:tc>
          <w:tcPr>
            <w:tcW w:w="2977" w:type="dxa"/>
          </w:tcPr>
          <w:p w:rsidR="008F3F94" w:rsidRPr="009B1E2F" w:rsidRDefault="008F3F94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В </w:t>
            </w: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случае</w:t>
            </w:r>
            <w:proofErr w:type="gramEnd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, когда приказ (распоряжение) о прекращении трудового договора невозможно довести до сведения работника или работник отказывается ознакомиться с ним под роспись, на приказе (распоряжении) прои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зведена соответствующая запись</w:t>
            </w:r>
          </w:p>
        </w:tc>
        <w:tc>
          <w:tcPr>
            <w:tcW w:w="3119" w:type="dxa"/>
          </w:tcPr>
          <w:p w:rsidR="008F3F94" w:rsidRPr="009B1E2F" w:rsidRDefault="008F3F94" w:rsidP="00F8386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2 статьи 84.1 Трудового кодекса Российской Федерации (Собрание законодательства Российской Ф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едерации, 2006, № 27, ст. 2878)</w:t>
            </w:r>
          </w:p>
        </w:tc>
        <w:tc>
          <w:tcPr>
            <w:tcW w:w="567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8F3F94" w:rsidRPr="0084220B" w:rsidTr="009B1E2F">
        <w:tc>
          <w:tcPr>
            <w:tcW w:w="675" w:type="dxa"/>
          </w:tcPr>
          <w:p w:rsidR="008F3F94" w:rsidRPr="009B1E2F" w:rsidRDefault="008F3F94" w:rsidP="00C066E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18</w:t>
            </w:r>
          </w:p>
        </w:tc>
        <w:tc>
          <w:tcPr>
            <w:tcW w:w="2977" w:type="dxa"/>
          </w:tcPr>
          <w:p w:rsidR="008F3F94" w:rsidRPr="009B1E2F" w:rsidRDefault="008F3F94" w:rsidP="00F7080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В день прекращения трудового договора работодатель в</w:t>
            </w:r>
            <w:r w:rsidR="00F70807">
              <w:rPr>
                <w:rFonts w:ascii="Times New Roman" w:hAnsi="Times New Roman" w:cs="Times New Roman"/>
                <w:sz w:val="24"/>
                <w:szCs w:val="28"/>
              </w:rPr>
              <w:t>ыдал работнику трудовую книжку</w:t>
            </w:r>
          </w:p>
        </w:tc>
        <w:tc>
          <w:tcPr>
            <w:tcW w:w="3119" w:type="dxa"/>
          </w:tcPr>
          <w:p w:rsidR="008F3F94" w:rsidRPr="009B1E2F" w:rsidRDefault="008F3F94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Части 4, 6 статьи 84.1 Трудового кодекса Российской Федерации (Собрание законодательства Российской Федерации 2006,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ст. 2878; 2015, № 27, ст. 3992)</w:t>
            </w:r>
          </w:p>
        </w:tc>
        <w:tc>
          <w:tcPr>
            <w:tcW w:w="567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8F3F94" w:rsidRPr="0084220B" w:rsidRDefault="008F3F94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807" w:rsidRPr="0084220B" w:rsidTr="009B1E2F">
        <w:tc>
          <w:tcPr>
            <w:tcW w:w="675" w:type="dxa"/>
          </w:tcPr>
          <w:p w:rsidR="00F70807" w:rsidRPr="009B1E2F" w:rsidRDefault="00F70807" w:rsidP="00C066EA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t>19</w:t>
            </w:r>
          </w:p>
        </w:tc>
        <w:tc>
          <w:tcPr>
            <w:tcW w:w="2977" w:type="dxa"/>
          </w:tcPr>
          <w:p w:rsidR="00F70807" w:rsidRPr="009B1E2F" w:rsidRDefault="00F70807" w:rsidP="005F750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proofErr w:type="gramStart"/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В случае, когда в день прекращения трудового договора выдать трудовую книжку работнику невозможно в связи с его отсутствием либо отказом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 xml:space="preserve"> от ее получения, работодатель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направил работнику уведомление о 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необходимости явиться за трудовой книжкой либо дать согл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асие на отправление ее по почте</w:t>
            </w:r>
            <w:proofErr w:type="gramEnd"/>
          </w:p>
        </w:tc>
        <w:tc>
          <w:tcPr>
            <w:tcW w:w="3119" w:type="dxa"/>
          </w:tcPr>
          <w:p w:rsidR="00F70807" w:rsidRPr="009B1E2F" w:rsidRDefault="00F70807" w:rsidP="00F83867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Части 4, 6 статьи 84.1 Трудового кодекса Российской Федерации (Собрание законодательства Российской Федерации 2006,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27,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ст. 2878; 2015, № 27, ст. 3992)</w:t>
            </w:r>
          </w:p>
        </w:tc>
        <w:tc>
          <w:tcPr>
            <w:tcW w:w="567" w:type="dxa"/>
          </w:tcPr>
          <w:p w:rsidR="00F70807" w:rsidRPr="0084220B" w:rsidRDefault="00F70807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70807" w:rsidRPr="0084220B" w:rsidRDefault="00F70807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70807" w:rsidRPr="0084220B" w:rsidRDefault="00F70807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70807" w:rsidRPr="0084220B" w:rsidTr="009B1E2F">
        <w:tc>
          <w:tcPr>
            <w:tcW w:w="675" w:type="dxa"/>
          </w:tcPr>
          <w:p w:rsidR="00F70807" w:rsidRPr="009B1E2F" w:rsidRDefault="00F70807" w:rsidP="00DB4E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8"/>
              </w:rPr>
              <w:lastRenderedPageBreak/>
              <w:t>20</w:t>
            </w:r>
          </w:p>
        </w:tc>
        <w:tc>
          <w:tcPr>
            <w:tcW w:w="2977" w:type="dxa"/>
          </w:tcPr>
          <w:p w:rsidR="00F70807" w:rsidRPr="009B1E2F" w:rsidRDefault="00F70807" w:rsidP="00DB4ED5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Работодатель произвел с работником окончательный расчет в день прекращения трудового договора или (если работник в день увольнения не работал) не позднее следующего дня после предъявления уволенным р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аботником требования о расчете</w:t>
            </w:r>
          </w:p>
        </w:tc>
        <w:tc>
          <w:tcPr>
            <w:tcW w:w="3119" w:type="dxa"/>
          </w:tcPr>
          <w:p w:rsidR="00F70807" w:rsidRPr="009B1E2F" w:rsidRDefault="00F70807" w:rsidP="009B1E2F">
            <w:pPr>
              <w:jc w:val="both"/>
              <w:rPr>
                <w:rFonts w:ascii="Times New Roman" w:hAnsi="Times New Roman" w:cs="Times New Roman"/>
                <w:sz w:val="24"/>
                <w:szCs w:val="28"/>
              </w:rPr>
            </w:pP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Часть 4 статьи 84.1 Трудового кодекса Российской Федерации (Собрание законодательства Российской Федерации 2006,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27, ст. 2878)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ч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асть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 статьи 127 Трудового кодекса Российской Федерации (Собрание законодательства Российской Федерации, 2002, №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 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1, ст. 3)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,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с</w:t>
            </w:r>
            <w:r w:rsidRPr="009B1E2F">
              <w:rPr>
                <w:rFonts w:ascii="Times New Roman" w:hAnsi="Times New Roman" w:cs="Times New Roman"/>
                <w:sz w:val="24"/>
                <w:szCs w:val="28"/>
              </w:rPr>
              <w:t>татья 140 Трудового кодекса Российской Федерации (Собрание законодательства Российско</w:t>
            </w:r>
            <w:r>
              <w:rPr>
                <w:rFonts w:ascii="Times New Roman" w:hAnsi="Times New Roman" w:cs="Times New Roman"/>
                <w:sz w:val="24"/>
                <w:szCs w:val="28"/>
              </w:rPr>
              <w:t>й Федерации, 2002, № 1, ст. 3)</w:t>
            </w:r>
          </w:p>
        </w:tc>
        <w:tc>
          <w:tcPr>
            <w:tcW w:w="567" w:type="dxa"/>
          </w:tcPr>
          <w:p w:rsidR="00F70807" w:rsidRPr="0084220B" w:rsidRDefault="00F70807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41" w:type="dxa"/>
          </w:tcPr>
          <w:p w:rsidR="00F70807" w:rsidRPr="0084220B" w:rsidRDefault="00F70807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92" w:type="dxa"/>
          </w:tcPr>
          <w:p w:rsidR="00F70807" w:rsidRPr="0084220B" w:rsidRDefault="00F70807" w:rsidP="00DC6C5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0F6FEB" w:rsidRPr="001B57AD" w:rsidRDefault="000F6FE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22032" w:rsidRPr="00C22032" w:rsidRDefault="00C2203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22032" w:rsidRPr="00C22032" w:rsidSect="001448A1">
      <w:headerReference w:type="default" r:id="rId8"/>
      <w:footnotePr>
        <w:numFmt w:val="chicago"/>
      </w:footnotePr>
      <w:pgSz w:w="11906" w:h="16838"/>
      <w:pgMar w:top="1134" w:right="850" w:bottom="1134" w:left="1701" w:header="708" w:footer="708" w:gutter="0"/>
      <w:pgNumType w:start="10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97235" w:rsidRDefault="00697235" w:rsidP="00526DF8">
      <w:pPr>
        <w:spacing w:after="0" w:line="240" w:lineRule="auto"/>
      </w:pPr>
      <w:r>
        <w:separator/>
      </w:r>
    </w:p>
  </w:endnote>
  <w:endnote w:type="continuationSeparator" w:id="0">
    <w:p w:rsidR="00697235" w:rsidRDefault="00697235" w:rsidP="00526D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97235" w:rsidRDefault="00697235" w:rsidP="00526DF8">
      <w:pPr>
        <w:spacing w:after="0" w:line="240" w:lineRule="auto"/>
      </w:pPr>
      <w:r>
        <w:separator/>
      </w:r>
    </w:p>
  </w:footnote>
  <w:footnote w:type="continuationSeparator" w:id="0">
    <w:p w:rsidR="00697235" w:rsidRDefault="00697235" w:rsidP="00526DF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0881547"/>
      <w:docPartObj>
        <w:docPartGallery w:val="Page Numbers (Top of Page)"/>
        <w:docPartUnique/>
      </w:docPartObj>
    </w:sdtPr>
    <w:sdtEndPr/>
    <w:sdtContent>
      <w:p w:rsidR="00526DF8" w:rsidRDefault="00526DF8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657D">
          <w:rPr>
            <w:noProof/>
          </w:rPr>
          <w:t>116</w:t>
        </w:r>
        <w:r>
          <w:fldChar w:fldCharType="end"/>
        </w:r>
      </w:p>
    </w:sdtContent>
  </w:sdt>
  <w:p w:rsidR="00526DF8" w:rsidRDefault="00526DF8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numFmt w:val="chicago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0B2A"/>
    <w:rsid w:val="00004B39"/>
    <w:rsid w:val="000106EB"/>
    <w:rsid w:val="0001087C"/>
    <w:rsid w:val="00010C00"/>
    <w:rsid w:val="00017A41"/>
    <w:rsid w:val="00024B00"/>
    <w:rsid w:val="00041163"/>
    <w:rsid w:val="00041D70"/>
    <w:rsid w:val="00045578"/>
    <w:rsid w:val="00046C60"/>
    <w:rsid w:val="0005004D"/>
    <w:rsid w:val="0005022F"/>
    <w:rsid w:val="00050E6C"/>
    <w:rsid w:val="0005221F"/>
    <w:rsid w:val="00053048"/>
    <w:rsid w:val="0006150E"/>
    <w:rsid w:val="00063C69"/>
    <w:rsid w:val="000678F0"/>
    <w:rsid w:val="000732DA"/>
    <w:rsid w:val="0008093A"/>
    <w:rsid w:val="00080B8A"/>
    <w:rsid w:val="000820B8"/>
    <w:rsid w:val="00082985"/>
    <w:rsid w:val="000953F7"/>
    <w:rsid w:val="000A19A5"/>
    <w:rsid w:val="000A7CBF"/>
    <w:rsid w:val="000B05F4"/>
    <w:rsid w:val="000B069B"/>
    <w:rsid w:val="000B3B29"/>
    <w:rsid w:val="000B499D"/>
    <w:rsid w:val="000B51CD"/>
    <w:rsid w:val="000B6DAD"/>
    <w:rsid w:val="000C69C9"/>
    <w:rsid w:val="000C6F13"/>
    <w:rsid w:val="000C7440"/>
    <w:rsid w:val="000D41C0"/>
    <w:rsid w:val="000D7BF6"/>
    <w:rsid w:val="000E11C8"/>
    <w:rsid w:val="000E1D46"/>
    <w:rsid w:val="000E3C35"/>
    <w:rsid w:val="000E4C8A"/>
    <w:rsid w:val="000E6775"/>
    <w:rsid w:val="000F18E8"/>
    <w:rsid w:val="000F3BA0"/>
    <w:rsid w:val="000F6FEB"/>
    <w:rsid w:val="0010248C"/>
    <w:rsid w:val="00104001"/>
    <w:rsid w:val="00111EDD"/>
    <w:rsid w:val="00116D4E"/>
    <w:rsid w:val="00120F8B"/>
    <w:rsid w:val="001237E6"/>
    <w:rsid w:val="00124268"/>
    <w:rsid w:val="00125E67"/>
    <w:rsid w:val="00125FA3"/>
    <w:rsid w:val="001315FA"/>
    <w:rsid w:val="00140E18"/>
    <w:rsid w:val="001424F2"/>
    <w:rsid w:val="00142E23"/>
    <w:rsid w:val="001448A1"/>
    <w:rsid w:val="00146E96"/>
    <w:rsid w:val="00151180"/>
    <w:rsid w:val="00162178"/>
    <w:rsid w:val="00171D3B"/>
    <w:rsid w:val="0017522A"/>
    <w:rsid w:val="00181B30"/>
    <w:rsid w:val="00185CD1"/>
    <w:rsid w:val="00193107"/>
    <w:rsid w:val="00193F3B"/>
    <w:rsid w:val="001952DD"/>
    <w:rsid w:val="001A306B"/>
    <w:rsid w:val="001A79C8"/>
    <w:rsid w:val="001B05C1"/>
    <w:rsid w:val="001B2338"/>
    <w:rsid w:val="001B2872"/>
    <w:rsid w:val="001B3E62"/>
    <w:rsid w:val="001B57AD"/>
    <w:rsid w:val="001C4667"/>
    <w:rsid w:val="001C5178"/>
    <w:rsid w:val="001C539B"/>
    <w:rsid w:val="001D055B"/>
    <w:rsid w:val="001D120E"/>
    <w:rsid w:val="001D40C2"/>
    <w:rsid w:val="001D46D9"/>
    <w:rsid w:val="001F25BB"/>
    <w:rsid w:val="001F4945"/>
    <w:rsid w:val="001F52D0"/>
    <w:rsid w:val="001F7081"/>
    <w:rsid w:val="00203941"/>
    <w:rsid w:val="00207F93"/>
    <w:rsid w:val="002135AB"/>
    <w:rsid w:val="00213BBC"/>
    <w:rsid w:val="00215821"/>
    <w:rsid w:val="00217529"/>
    <w:rsid w:val="00217C15"/>
    <w:rsid w:val="002243BA"/>
    <w:rsid w:val="00227339"/>
    <w:rsid w:val="002277F4"/>
    <w:rsid w:val="002352DF"/>
    <w:rsid w:val="00235A22"/>
    <w:rsid w:val="002378F8"/>
    <w:rsid w:val="00240AED"/>
    <w:rsid w:val="00240F1A"/>
    <w:rsid w:val="00242BED"/>
    <w:rsid w:val="00243D72"/>
    <w:rsid w:val="00247D20"/>
    <w:rsid w:val="0025292A"/>
    <w:rsid w:val="002549CE"/>
    <w:rsid w:val="0026050B"/>
    <w:rsid w:val="0026152B"/>
    <w:rsid w:val="002617A9"/>
    <w:rsid w:val="00262D6C"/>
    <w:rsid w:val="0026386F"/>
    <w:rsid w:val="00283161"/>
    <w:rsid w:val="002878E7"/>
    <w:rsid w:val="002901CE"/>
    <w:rsid w:val="002903BB"/>
    <w:rsid w:val="00290A05"/>
    <w:rsid w:val="00291356"/>
    <w:rsid w:val="0029363D"/>
    <w:rsid w:val="0029711F"/>
    <w:rsid w:val="00297B14"/>
    <w:rsid w:val="002A0193"/>
    <w:rsid w:val="002A29C9"/>
    <w:rsid w:val="002A3933"/>
    <w:rsid w:val="002A460B"/>
    <w:rsid w:val="002A4EF5"/>
    <w:rsid w:val="002A6B29"/>
    <w:rsid w:val="002A7537"/>
    <w:rsid w:val="002B0B04"/>
    <w:rsid w:val="002B6E76"/>
    <w:rsid w:val="002C19AE"/>
    <w:rsid w:val="002C4803"/>
    <w:rsid w:val="002C7EB4"/>
    <w:rsid w:val="002D3DC0"/>
    <w:rsid w:val="002D7F91"/>
    <w:rsid w:val="002E03AD"/>
    <w:rsid w:val="002F1665"/>
    <w:rsid w:val="002F4BB4"/>
    <w:rsid w:val="002F7E1C"/>
    <w:rsid w:val="0030237A"/>
    <w:rsid w:val="00307A35"/>
    <w:rsid w:val="003125C2"/>
    <w:rsid w:val="003143F2"/>
    <w:rsid w:val="003206B5"/>
    <w:rsid w:val="00323BBB"/>
    <w:rsid w:val="00326A41"/>
    <w:rsid w:val="00326BE4"/>
    <w:rsid w:val="00331662"/>
    <w:rsid w:val="00332DC5"/>
    <w:rsid w:val="0033374E"/>
    <w:rsid w:val="00334067"/>
    <w:rsid w:val="003367C3"/>
    <w:rsid w:val="00337C8C"/>
    <w:rsid w:val="00337E7F"/>
    <w:rsid w:val="00341036"/>
    <w:rsid w:val="003423A6"/>
    <w:rsid w:val="0034313B"/>
    <w:rsid w:val="00351C21"/>
    <w:rsid w:val="0035712E"/>
    <w:rsid w:val="00357FCC"/>
    <w:rsid w:val="00362848"/>
    <w:rsid w:val="003673C2"/>
    <w:rsid w:val="003768DD"/>
    <w:rsid w:val="00383377"/>
    <w:rsid w:val="00385916"/>
    <w:rsid w:val="00386C88"/>
    <w:rsid w:val="0038704F"/>
    <w:rsid w:val="00387EF3"/>
    <w:rsid w:val="003921FD"/>
    <w:rsid w:val="00393141"/>
    <w:rsid w:val="003A75F6"/>
    <w:rsid w:val="003A7CD0"/>
    <w:rsid w:val="003B44FA"/>
    <w:rsid w:val="003B46A8"/>
    <w:rsid w:val="003D2CA4"/>
    <w:rsid w:val="003D2FBF"/>
    <w:rsid w:val="003D40CB"/>
    <w:rsid w:val="003D4963"/>
    <w:rsid w:val="003D4C18"/>
    <w:rsid w:val="003D5E17"/>
    <w:rsid w:val="003E071A"/>
    <w:rsid w:val="003E52E1"/>
    <w:rsid w:val="003E6AED"/>
    <w:rsid w:val="003F16DB"/>
    <w:rsid w:val="003F374A"/>
    <w:rsid w:val="003F577B"/>
    <w:rsid w:val="00404CB3"/>
    <w:rsid w:val="00405395"/>
    <w:rsid w:val="00412D5C"/>
    <w:rsid w:val="00425A21"/>
    <w:rsid w:val="0043194E"/>
    <w:rsid w:val="00434599"/>
    <w:rsid w:val="00437003"/>
    <w:rsid w:val="00440C0F"/>
    <w:rsid w:val="004446D0"/>
    <w:rsid w:val="004501FC"/>
    <w:rsid w:val="004508CC"/>
    <w:rsid w:val="004535AB"/>
    <w:rsid w:val="00454418"/>
    <w:rsid w:val="004612F5"/>
    <w:rsid w:val="00470317"/>
    <w:rsid w:val="00475DA0"/>
    <w:rsid w:val="004959C4"/>
    <w:rsid w:val="004A3438"/>
    <w:rsid w:val="004A35A9"/>
    <w:rsid w:val="004B1253"/>
    <w:rsid w:val="004B1F6B"/>
    <w:rsid w:val="004B37F5"/>
    <w:rsid w:val="004B3B91"/>
    <w:rsid w:val="004B416E"/>
    <w:rsid w:val="004C4F91"/>
    <w:rsid w:val="004C5E90"/>
    <w:rsid w:val="004C6035"/>
    <w:rsid w:val="004D0855"/>
    <w:rsid w:val="004D0C8C"/>
    <w:rsid w:val="004D2576"/>
    <w:rsid w:val="004D560B"/>
    <w:rsid w:val="004E0750"/>
    <w:rsid w:val="004E0BBE"/>
    <w:rsid w:val="004E179D"/>
    <w:rsid w:val="004E3749"/>
    <w:rsid w:val="004F3084"/>
    <w:rsid w:val="004F66CA"/>
    <w:rsid w:val="005024D1"/>
    <w:rsid w:val="005042BE"/>
    <w:rsid w:val="00510870"/>
    <w:rsid w:val="00526DF8"/>
    <w:rsid w:val="0053313B"/>
    <w:rsid w:val="00535CDA"/>
    <w:rsid w:val="005419D1"/>
    <w:rsid w:val="00546213"/>
    <w:rsid w:val="00546DEE"/>
    <w:rsid w:val="00561EC4"/>
    <w:rsid w:val="00564BB8"/>
    <w:rsid w:val="00567DF7"/>
    <w:rsid w:val="00575BF2"/>
    <w:rsid w:val="00575E96"/>
    <w:rsid w:val="0057704F"/>
    <w:rsid w:val="005835FF"/>
    <w:rsid w:val="00592D51"/>
    <w:rsid w:val="005A0BB7"/>
    <w:rsid w:val="005A46AE"/>
    <w:rsid w:val="005A5855"/>
    <w:rsid w:val="005B0304"/>
    <w:rsid w:val="005B2215"/>
    <w:rsid w:val="005B2C7E"/>
    <w:rsid w:val="005B2EE6"/>
    <w:rsid w:val="005B712F"/>
    <w:rsid w:val="005D2FE7"/>
    <w:rsid w:val="005E00F0"/>
    <w:rsid w:val="005E2EAD"/>
    <w:rsid w:val="005E4DD6"/>
    <w:rsid w:val="005E62E7"/>
    <w:rsid w:val="005F6159"/>
    <w:rsid w:val="005F632D"/>
    <w:rsid w:val="005F74F6"/>
    <w:rsid w:val="006049E4"/>
    <w:rsid w:val="00606232"/>
    <w:rsid w:val="00606DFC"/>
    <w:rsid w:val="00615FE4"/>
    <w:rsid w:val="00621BD8"/>
    <w:rsid w:val="00622C0D"/>
    <w:rsid w:val="006245B7"/>
    <w:rsid w:val="00630DDC"/>
    <w:rsid w:val="00657344"/>
    <w:rsid w:val="006575C7"/>
    <w:rsid w:val="0066038D"/>
    <w:rsid w:val="00660D6A"/>
    <w:rsid w:val="006668AE"/>
    <w:rsid w:val="00666CC4"/>
    <w:rsid w:val="006717BE"/>
    <w:rsid w:val="00681149"/>
    <w:rsid w:val="006870AE"/>
    <w:rsid w:val="006875DA"/>
    <w:rsid w:val="006914E7"/>
    <w:rsid w:val="00692234"/>
    <w:rsid w:val="00693F85"/>
    <w:rsid w:val="0069537A"/>
    <w:rsid w:val="00696444"/>
    <w:rsid w:val="00697235"/>
    <w:rsid w:val="006A24CE"/>
    <w:rsid w:val="006B0000"/>
    <w:rsid w:val="006B7C68"/>
    <w:rsid w:val="006C085A"/>
    <w:rsid w:val="006C3C4B"/>
    <w:rsid w:val="006C5AB2"/>
    <w:rsid w:val="006D26E7"/>
    <w:rsid w:val="006D2B03"/>
    <w:rsid w:val="006D31A5"/>
    <w:rsid w:val="006D5210"/>
    <w:rsid w:val="006E0E95"/>
    <w:rsid w:val="006E1F83"/>
    <w:rsid w:val="006F23E4"/>
    <w:rsid w:val="006F5792"/>
    <w:rsid w:val="00700C1C"/>
    <w:rsid w:val="00700FAE"/>
    <w:rsid w:val="00703BE6"/>
    <w:rsid w:val="00707422"/>
    <w:rsid w:val="00716688"/>
    <w:rsid w:val="0071750E"/>
    <w:rsid w:val="00722332"/>
    <w:rsid w:val="00731633"/>
    <w:rsid w:val="00742631"/>
    <w:rsid w:val="0074315F"/>
    <w:rsid w:val="00745934"/>
    <w:rsid w:val="00745B83"/>
    <w:rsid w:val="00750604"/>
    <w:rsid w:val="00756695"/>
    <w:rsid w:val="0077226B"/>
    <w:rsid w:val="00772BBC"/>
    <w:rsid w:val="00776234"/>
    <w:rsid w:val="007776D3"/>
    <w:rsid w:val="0078126B"/>
    <w:rsid w:val="00784E6C"/>
    <w:rsid w:val="00786EFD"/>
    <w:rsid w:val="00787EFE"/>
    <w:rsid w:val="00793F98"/>
    <w:rsid w:val="007A2D73"/>
    <w:rsid w:val="007A5E75"/>
    <w:rsid w:val="007B1555"/>
    <w:rsid w:val="007B6AB3"/>
    <w:rsid w:val="007B747D"/>
    <w:rsid w:val="007D06BB"/>
    <w:rsid w:val="007D14AD"/>
    <w:rsid w:val="007D29A7"/>
    <w:rsid w:val="007D5607"/>
    <w:rsid w:val="007D6A37"/>
    <w:rsid w:val="007E6768"/>
    <w:rsid w:val="007E7112"/>
    <w:rsid w:val="007F1DF7"/>
    <w:rsid w:val="00806F9A"/>
    <w:rsid w:val="00807BCD"/>
    <w:rsid w:val="008166E8"/>
    <w:rsid w:val="00820A13"/>
    <w:rsid w:val="00824A8F"/>
    <w:rsid w:val="00825477"/>
    <w:rsid w:val="008317BC"/>
    <w:rsid w:val="00835158"/>
    <w:rsid w:val="0084220B"/>
    <w:rsid w:val="00842317"/>
    <w:rsid w:val="0085574C"/>
    <w:rsid w:val="0085687F"/>
    <w:rsid w:val="00862DA9"/>
    <w:rsid w:val="00874014"/>
    <w:rsid w:val="00875725"/>
    <w:rsid w:val="008834EA"/>
    <w:rsid w:val="00895E60"/>
    <w:rsid w:val="00896B41"/>
    <w:rsid w:val="008A623A"/>
    <w:rsid w:val="008A705F"/>
    <w:rsid w:val="008B0276"/>
    <w:rsid w:val="008B2E92"/>
    <w:rsid w:val="008B4F8D"/>
    <w:rsid w:val="008C01DA"/>
    <w:rsid w:val="008C45E0"/>
    <w:rsid w:val="008D272B"/>
    <w:rsid w:val="008D2E9F"/>
    <w:rsid w:val="008D7D04"/>
    <w:rsid w:val="008E05B6"/>
    <w:rsid w:val="008E1F13"/>
    <w:rsid w:val="008E2824"/>
    <w:rsid w:val="008E38AB"/>
    <w:rsid w:val="008E422A"/>
    <w:rsid w:val="008E6B54"/>
    <w:rsid w:val="008E71FC"/>
    <w:rsid w:val="008F298A"/>
    <w:rsid w:val="008F3F94"/>
    <w:rsid w:val="008F60DF"/>
    <w:rsid w:val="0090192B"/>
    <w:rsid w:val="00902E0D"/>
    <w:rsid w:val="00905484"/>
    <w:rsid w:val="009079CA"/>
    <w:rsid w:val="00907A94"/>
    <w:rsid w:val="0091037D"/>
    <w:rsid w:val="00917A60"/>
    <w:rsid w:val="009438BB"/>
    <w:rsid w:val="00943C84"/>
    <w:rsid w:val="0094423F"/>
    <w:rsid w:val="00952FE3"/>
    <w:rsid w:val="00953275"/>
    <w:rsid w:val="009548F6"/>
    <w:rsid w:val="00971591"/>
    <w:rsid w:val="00975873"/>
    <w:rsid w:val="009764BF"/>
    <w:rsid w:val="00980CFC"/>
    <w:rsid w:val="0098225B"/>
    <w:rsid w:val="00983293"/>
    <w:rsid w:val="00986AA0"/>
    <w:rsid w:val="00992595"/>
    <w:rsid w:val="00992D61"/>
    <w:rsid w:val="0099520A"/>
    <w:rsid w:val="00995750"/>
    <w:rsid w:val="009A0108"/>
    <w:rsid w:val="009A5114"/>
    <w:rsid w:val="009A6774"/>
    <w:rsid w:val="009B0B21"/>
    <w:rsid w:val="009B130B"/>
    <w:rsid w:val="009B1E2F"/>
    <w:rsid w:val="009B4075"/>
    <w:rsid w:val="009B41AF"/>
    <w:rsid w:val="009B4C66"/>
    <w:rsid w:val="009B6E25"/>
    <w:rsid w:val="009B73D2"/>
    <w:rsid w:val="009C08AC"/>
    <w:rsid w:val="009C205B"/>
    <w:rsid w:val="009D7277"/>
    <w:rsid w:val="009E0B2A"/>
    <w:rsid w:val="009E2014"/>
    <w:rsid w:val="009F02E0"/>
    <w:rsid w:val="009F431C"/>
    <w:rsid w:val="009F487A"/>
    <w:rsid w:val="009F506F"/>
    <w:rsid w:val="009F6CF7"/>
    <w:rsid w:val="00A029C2"/>
    <w:rsid w:val="00A05953"/>
    <w:rsid w:val="00A05BA7"/>
    <w:rsid w:val="00A07E1E"/>
    <w:rsid w:val="00A113FF"/>
    <w:rsid w:val="00A148D5"/>
    <w:rsid w:val="00A16134"/>
    <w:rsid w:val="00A207B4"/>
    <w:rsid w:val="00A27B2F"/>
    <w:rsid w:val="00A33026"/>
    <w:rsid w:val="00A3626A"/>
    <w:rsid w:val="00A36D53"/>
    <w:rsid w:val="00A47258"/>
    <w:rsid w:val="00A4781B"/>
    <w:rsid w:val="00A5312C"/>
    <w:rsid w:val="00A54FC7"/>
    <w:rsid w:val="00A55E6C"/>
    <w:rsid w:val="00A634EE"/>
    <w:rsid w:val="00A64B52"/>
    <w:rsid w:val="00A6515F"/>
    <w:rsid w:val="00A67CE7"/>
    <w:rsid w:val="00A67CF5"/>
    <w:rsid w:val="00A71E9E"/>
    <w:rsid w:val="00A75920"/>
    <w:rsid w:val="00A77A99"/>
    <w:rsid w:val="00A80D59"/>
    <w:rsid w:val="00A8335F"/>
    <w:rsid w:val="00A86DCD"/>
    <w:rsid w:val="00AA2092"/>
    <w:rsid w:val="00AA2322"/>
    <w:rsid w:val="00AA5449"/>
    <w:rsid w:val="00AB3369"/>
    <w:rsid w:val="00AB57B7"/>
    <w:rsid w:val="00AB6B8B"/>
    <w:rsid w:val="00AC261C"/>
    <w:rsid w:val="00AC40A3"/>
    <w:rsid w:val="00AC6788"/>
    <w:rsid w:val="00AD07B4"/>
    <w:rsid w:val="00AD0831"/>
    <w:rsid w:val="00AD14F4"/>
    <w:rsid w:val="00AD53A6"/>
    <w:rsid w:val="00AD6C7B"/>
    <w:rsid w:val="00AD6D6F"/>
    <w:rsid w:val="00AF003B"/>
    <w:rsid w:val="00B026CE"/>
    <w:rsid w:val="00B113AB"/>
    <w:rsid w:val="00B1530D"/>
    <w:rsid w:val="00B1545F"/>
    <w:rsid w:val="00B15577"/>
    <w:rsid w:val="00B226F2"/>
    <w:rsid w:val="00B23662"/>
    <w:rsid w:val="00B3199E"/>
    <w:rsid w:val="00B32462"/>
    <w:rsid w:val="00B32826"/>
    <w:rsid w:val="00B36D6C"/>
    <w:rsid w:val="00B416D5"/>
    <w:rsid w:val="00B443C9"/>
    <w:rsid w:val="00B461D6"/>
    <w:rsid w:val="00B5331C"/>
    <w:rsid w:val="00B53C46"/>
    <w:rsid w:val="00B56A0B"/>
    <w:rsid w:val="00B579C2"/>
    <w:rsid w:val="00B6080C"/>
    <w:rsid w:val="00B62346"/>
    <w:rsid w:val="00B63662"/>
    <w:rsid w:val="00B639B6"/>
    <w:rsid w:val="00B71E86"/>
    <w:rsid w:val="00B76319"/>
    <w:rsid w:val="00B769EC"/>
    <w:rsid w:val="00B77328"/>
    <w:rsid w:val="00B804E0"/>
    <w:rsid w:val="00B813C6"/>
    <w:rsid w:val="00B8693B"/>
    <w:rsid w:val="00B9144B"/>
    <w:rsid w:val="00B92850"/>
    <w:rsid w:val="00B9381C"/>
    <w:rsid w:val="00BA101D"/>
    <w:rsid w:val="00BA2A19"/>
    <w:rsid w:val="00BA31A8"/>
    <w:rsid w:val="00BB2511"/>
    <w:rsid w:val="00BB2E46"/>
    <w:rsid w:val="00BB3F0B"/>
    <w:rsid w:val="00BC4A65"/>
    <w:rsid w:val="00BC4D80"/>
    <w:rsid w:val="00BD14F6"/>
    <w:rsid w:val="00BD333B"/>
    <w:rsid w:val="00BE303C"/>
    <w:rsid w:val="00BE5C55"/>
    <w:rsid w:val="00BF3A27"/>
    <w:rsid w:val="00BF544B"/>
    <w:rsid w:val="00C04CAE"/>
    <w:rsid w:val="00C056AC"/>
    <w:rsid w:val="00C101A5"/>
    <w:rsid w:val="00C12BD0"/>
    <w:rsid w:val="00C13CFC"/>
    <w:rsid w:val="00C15F85"/>
    <w:rsid w:val="00C165EE"/>
    <w:rsid w:val="00C1733E"/>
    <w:rsid w:val="00C17B3A"/>
    <w:rsid w:val="00C22032"/>
    <w:rsid w:val="00C26F99"/>
    <w:rsid w:val="00C349A8"/>
    <w:rsid w:val="00C34E6B"/>
    <w:rsid w:val="00C4037C"/>
    <w:rsid w:val="00C451D4"/>
    <w:rsid w:val="00C53411"/>
    <w:rsid w:val="00C55241"/>
    <w:rsid w:val="00C567A4"/>
    <w:rsid w:val="00C6724B"/>
    <w:rsid w:val="00C7471F"/>
    <w:rsid w:val="00C74E1A"/>
    <w:rsid w:val="00C772BE"/>
    <w:rsid w:val="00C77D5F"/>
    <w:rsid w:val="00C8094B"/>
    <w:rsid w:val="00C81047"/>
    <w:rsid w:val="00C82269"/>
    <w:rsid w:val="00C828D8"/>
    <w:rsid w:val="00C83961"/>
    <w:rsid w:val="00C83E3D"/>
    <w:rsid w:val="00C845F9"/>
    <w:rsid w:val="00C86450"/>
    <w:rsid w:val="00C90B80"/>
    <w:rsid w:val="00C94D40"/>
    <w:rsid w:val="00C95053"/>
    <w:rsid w:val="00C95107"/>
    <w:rsid w:val="00CA257E"/>
    <w:rsid w:val="00CA258D"/>
    <w:rsid w:val="00CA3904"/>
    <w:rsid w:val="00CA3A46"/>
    <w:rsid w:val="00CB697C"/>
    <w:rsid w:val="00CC1E18"/>
    <w:rsid w:val="00CC657D"/>
    <w:rsid w:val="00CC6852"/>
    <w:rsid w:val="00CD01BC"/>
    <w:rsid w:val="00CD1511"/>
    <w:rsid w:val="00CD3948"/>
    <w:rsid w:val="00CE2888"/>
    <w:rsid w:val="00CF0893"/>
    <w:rsid w:val="00CF36D3"/>
    <w:rsid w:val="00CF45C2"/>
    <w:rsid w:val="00CF4769"/>
    <w:rsid w:val="00CF5339"/>
    <w:rsid w:val="00CF5DA1"/>
    <w:rsid w:val="00D00FB0"/>
    <w:rsid w:val="00D01B0D"/>
    <w:rsid w:val="00D057F2"/>
    <w:rsid w:val="00D076E7"/>
    <w:rsid w:val="00D12561"/>
    <w:rsid w:val="00D15EE4"/>
    <w:rsid w:val="00D1642C"/>
    <w:rsid w:val="00D173BD"/>
    <w:rsid w:val="00D22887"/>
    <w:rsid w:val="00D23A19"/>
    <w:rsid w:val="00D25AD8"/>
    <w:rsid w:val="00D25DC2"/>
    <w:rsid w:val="00D30222"/>
    <w:rsid w:val="00D314EF"/>
    <w:rsid w:val="00D31CCE"/>
    <w:rsid w:val="00D3467A"/>
    <w:rsid w:val="00D4369C"/>
    <w:rsid w:val="00D63059"/>
    <w:rsid w:val="00D75D25"/>
    <w:rsid w:val="00D7612C"/>
    <w:rsid w:val="00D774B9"/>
    <w:rsid w:val="00D83B0A"/>
    <w:rsid w:val="00D8691B"/>
    <w:rsid w:val="00D9560C"/>
    <w:rsid w:val="00DA2849"/>
    <w:rsid w:val="00DA740C"/>
    <w:rsid w:val="00DB497E"/>
    <w:rsid w:val="00DB5680"/>
    <w:rsid w:val="00DC2878"/>
    <w:rsid w:val="00DC3C1E"/>
    <w:rsid w:val="00DC4DBB"/>
    <w:rsid w:val="00DD3F28"/>
    <w:rsid w:val="00DD6571"/>
    <w:rsid w:val="00DD7941"/>
    <w:rsid w:val="00DD7BD4"/>
    <w:rsid w:val="00DE3ECA"/>
    <w:rsid w:val="00DE40BD"/>
    <w:rsid w:val="00DE5D8B"/>
    <w:rsid w:val="00DF4AF7"/>
    <w:rsid w:val="00DF55E6"/>
    <w:rsid w:val="00DF6B01"/>
    <w:rsid w:val="00DF6D85"/>
    <w:rsid w:val="00E05D5B"/>
    <w:rsid w:val="00E13453"/>
    <w:rsid w:val="00E161A8"/>
    <w:rsid w:val="00E21CA0"/>
    <w:rsid w:val="00E31BB2"/>
    <w:rsid w:val="00E37D3E"/>
    <w:rsid w:val="00E418D9"/>
    <w:rsid w:val="00E44C3D"/>
    <w:rsid w:val="00E44C9F"/>
    <w:rsid w:val="00E4545A"/>
    <w:rsid w:val="00E4586F"/>
    <w:rsid w:val="00E45A4B"/>
    <w:rsid w:val="00E472CF"/>
    <w:rsid w:val="00E50384"/>
    <w:rsid w:val="00E52A13"/>
    <w:rsid w:val="00E5742E"/>
    <w:rsid w:val="00E63283"/>
    <w:rsid w:val="00E651C4"/>
    <w:rsid w:val="00E71BC5"/>
    <w:rsid w:val="00E82E25"/>
    <w:rsid w:val="00E847BA"/>
    <w:rsid w:val="00E84AC9"/>
    <w:rsid w:val="00E85AEE"/>
    <w:rsid w:val="00E86373"/>
    <w:rsid w:val="00E866B8"/>
    <w:rsid w:val="00EA022D"/>
    <w:rsid w:val="00EA07D5"/>
    <w:rsid w:val="00EA3F17"/>
    <w:rsid w:val="00EC5B48"/>
    <w:rsid w:val="00EC5D4A"/>
    <w:rsid w:val="00ED15B7"/>
    <w:rsid w:val="00ED15D1"/>
    <w:rsid w:val="00ED60B6"/>
    <w:rsid w:val="00EF1AB5"/>
    <w:rsid w:val="00EF5570"/>
    <w:rsid w:val="00F00AFD"/>
    <w:rsid w:val="00F01343"/>
    <w:rsid w:val="00F0142D"/>
    <w:rsid w:val="00F06613"/>
    <w:rsid w:val="00F104EF"/>
    <w:rsid w:val="00F10BA2"/>
    <w:rsid w:val="00F1467A"/>
    <w:rsid w:val="00F25BA8"/>
    <w:rsid w:val="00F25FB4"/>
    <w:rsid w:val="00F33E62"/>
    <w:rsid w:val="00F3462B"/>
    <w:rsid w:val="00F435F7"/>
    <w:rsid w:val="00F46341"/>
    <w:rsid w:val="00F66550"/>
    <w:rsid w:val="00F70807"/>
    <w:rsid w:val="00F723AD"/>
    <w:rsid w:val="00F82279"/>
    <w:rsid w:val="00F838C7"/>
    <w:rsid w:val="00F8501C"/>
    <w:rsid w:val="00F9038D"/>
    <w:rsid w:val="00F9215D"/>
    <w:rsid w:val="00F963E8"/>
    <w:rsid w:val="00F974FC"/>
    <w:rsid w:val="00FA3358"/>
    <w:rsid w:val="00FA5C3D"/>
    <w:rsid w:val="00FB0C74"/>
    <w:rsid w:val="00FB6E64"/>
    <w:rsid w:val="00FC545D"/>
    <w:rsid w:val="00FC5854"/>
    <w:rsid w:val="00FC5E52"/>
    <w:rsid w:val="00FC753D"/>
    <w:rsid w:val="00FD0515"/>
    <w:rsid w:val="00FD19A8"/>
    <w:rsid w:val="00FE6D0D"/>
    <w:rsid w:val="00FE74A4"/>
    <w:rsid w:val="00FF0151"/>
    <w:rsid w:val="00FF0677"/>
    <w:rsid w:val="00FF5242"/>
    <w:rsid w:val="00FF5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26DF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26DF8"/>
  </w:style>
  <w:style w:type="paragraph" w:styleId="a6">
    <w:name w:val="footer"/>
    <w:basedOn w:val="a"/>
    <w:link w:val="a7"/>
    <w:uiPriority w:val="99"/>
    <w:unhideWhenUsed/>
    <w:rsid w:val="00526D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26DF8"/>
  </w:style>
  <w:style w:type="paragraph" w:styleId="a8">
    <w:name w:val="footnote text"/>
    <w:basedOn w:val="a"/>
    <w:link w:val="a9"/>
    <w:uiPriority w:val="99"/>
    <w:semiHidden/>
    <w:unhideWhenUsed/>
    <w:rsid w:val="002903BB"/>
    <w:pPr>
      <w:spacing w:after="0" w:line="240" w:lineRule="auto"/>
    </w:pPr>
    <w:rPr>
      <w:sz w:val="20"/>
      <w:szCs w:val="20"/>
    </w:rPr>
  </w:style>
  <w:style w:type="character" w:customStyle="1" w:styleId="a9">
    <w:name w:val="Текст сноски Знак"/>
    <w:basedOn w:val="a0"/>
    <w:link w:val="a8"/>
    <w:uiPriority w:val="99"/>
    <w:semiHidden/>
    <w:rsid w:val="002903BB"/>
    <w:rPr>
      <w:sz w:val="20"/>
      <w:szCs w:val="20"/>
    </w:rPr>
  </w:style>
  <w:style w:type="character" w:styleId="aa">
    <w:name w:val="footnote reference"/>
    <w:basedOn w:val="a0"/>
    <w:uiPriority w:val="99"/>
    <w:semiHidden/>
    <w:unhideWhenUsed/>
    <w:rsid w:val="002903B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91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0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045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47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35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023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074AD-0BC4-4408-B051-319016631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1798</Words>
  <Characters>10250</Characters>
  <Application>Microsoft Office Word</Application>
  <DocSecurity>0</DocSecurity>
  <Lines>85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Шувалова Вера Александровна</dc:creator>
  <cp:lastModifiedBy>KitrarSN</cp:lastModifiedBy>
  <cp:revision>2</cp:revision>
  <dcterms:created xsi:type="dcterms:W3CDTF">2017-12-12T11:59:00Z</dcterms:created>
  <dcterms:modified xsi:type="dcterms:W3CDTF">2017-12-12T11:59:00Z</dcterms:modified>
</cp:coreProperties>
</file>